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E6" w:rsidRDefault="00820DE6" w:rsidP="00820DE6">
      <w:pPr>
        <w:tabs>
          <w:tab w:val="left" w:pos="9356"/>
        </w:tabs>
        <w:spacing w:line="480" w:lineRule="auto"/>
        <w:ind w:right="-47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20DE6" w:rsidRDefault="00820DE6" w:rsidP="00820DE6">
      <w:pPr>
        <w:tabs>
          <w:tab w:val="left" w:pos="9356"/>
        </w:tabs>
        <w:spacing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Jurnal :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Azzuhri, M. (2009, Juli-Desember). </w:t>
      </w:r>
      <w:r>
        <w:rPr>
          <w:rFonts w:ascii="Times New Roman" w:hAnsi="Times New Roman" w:cs="Times New Roman"/>
          <w:i/>
          <w:iCs/>
          <w:noProof/>
        </w:rPr>
        <w:t>Khadijah Binti Khawailid RA Sosok Perempuan Karir.Muwazah:Pusat Studi Gender, Vol.1, No.2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Azzuhri, M. (2009, Januari-Juni). </w:t>
      </w:r>
      <w:r>
        <w:rPr>
          <w:rFonts w:ascii="Times New Roman" w:hAnsi="Times New Roman" w:cs="Times New Roman"/>
          <w:i/>
          <w:iCs/>
          <w:noProof/>
        </w:rPr>
        <w:t>Muhammad SAW Seorang Feminis</w:t>
      </w:r>
      <w:r>
        <w:rPr>
          <w:rFonts w:ascii="Times New Roman" w:hAnsi="Times New Roman" w:cs="Times New Roman"/>
          <w:noProof/>
        </w:rPr>
        <w:t>. Muwazah:Pusat Studi Gender, Vol.1, No.1.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Azzuhri, M. (2012, Desember). </w:t>
      </w:r>
      <w:r>
        <w:rPr>
          <w:rFonts w:ascii="Times New Roman" w:hAnsi="Times New Roman" w:cs="Times New Roman"/>
          <w:i/>
          <w:iCs/>
          <w:noProof/>
        </w:rPr>
        <w:t>Perempuan-Perempuan Pejuang Hak Feminis dalam Alqur'an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Muwazah:Pusat Studi Gender, Vol.4, No.2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Dwi Wibowo, E. (2011, Juli). </w:t>
      </w:r>
      <w:r>
        <w:rPr>
          <w:rFonts w:ascii="Times New Roman" w:hAnsi="Times New Roman" w:cs="Times New Roman"/>
          <w:i/>
          <w:iCs/>
          <w:noProof/>
        </w:rPr>
        <w:t>Peran Ganda Perempuan dan Gender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Muwazah:Pusat Studi Gender, Vol.3, No.1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Effendi, A. (2013, Desember). </w:t>
      </w:r>
      <w:r>
        <w:rPr>
          <w:rFonts w:ascii="Times New Roman" w:hAnsi="Times New Roman" w:cs="Times New Roman"/>
          <w:i/>
          <w:iCs/>
          <w:noProof/>
        </w:rPr>
        <w:t>Eksistensi Wanita dalam Perspektif Islam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Muwazah:Pusat Studi Gender, Vol.5, No.2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Hadi Masruri, M. (2012, Januari). </w:t>
      </w:r>
      <w:r>
        <w:rPr>
          <w:rFonts w:ascii="Times New Roman" w:hAnsi="Times New Roman" w:cs="Times New Roman"/>
          <w:i/>
          <w:iCs/>
          <w:noProof/>
        </w:rPr>
        <w:t>Peran Sosial Perempuan dalam Islam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Egalita:Jurnal Kesetaraandan Keadilan Gender,</w:t>
      </w:r>
      <w:r>
        <w:rPr>
          <w:rFonts w:ascii="Times New Roman" w:hAnsi="Times New Roman" w:cs="Times New Roman"/>
          <w:noProof/>
        </w:rPr>
        <w:t xml:space="preserve"> Vol.7, No.1.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Hajir Mutawakil, M. (2014, Maret). </w:t>
      </w:r>
      <w:r>
        <w:rPr>
          <w:rFonts w:ascii="Times New Roman" w:hAnsi="Times New Roman" w:cs="Times New Roman"/>
          <w:i/>
          <w:iCs/>
          <w:noProof/>
        </w:rPr>
        <w:t>Keadilan Islam dan Persoalan Gender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Kalimah, Vol.12, No.1.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Hasan Susanto, N. (2015, Desember). </w:t>
      </w:r>
      <w:r>
        <w:rPr>
          <w:rFonts w:ascii="Times New Roman" w:hAnsi="Times New Roman" w:cs="Times New Roman"/>
          <w:i/>
          <w:iCs/>
          <w:noProof/>
        </w:rPr>
        <w:t>Tantangan Mewujudkan Kesetaraan Gender dalam Budaya Patriarkhi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Muwazah:Pusat Studi Gender, Vol.7, No.2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Hulwati. (t.thn.). </w:t>
      </w:r>
      <w:r>
        <w:rPr>
          <w:rFonts w:ascii="Times New Roman" w:hAnsi="Times New Roman" w:cs="Times New Roman"/>
          <w:i/>
          <w:iCs/>
          <w:noProof/>
        </w:rPr>
        <w:t>Perempuan dalam Wacana Politik Islam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Jurnal Ilmiah Kajian Gender</w:t>
      </w:r>
      <w:r>
        <w:rPr>
          <w:rFonts w:ascii="Times New Roman" w:hAnsi="Times New Roman" w:cs="Times New Roman"/>
          <w:noProof/>
        </w:rPr>
        <w:t>, hlm.68-69.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Irsyadunnas. (2009, Juli-Desember). </w:t>
      </w:r>
      <w:r>
        <w:rPr>
          <w:rFonts w:ascii="Times New Roman" w:hAnsi="Times New Roman" w:cs="Times New Roman"/>
          <w:i/>
          <w:iCs/>
          <w:noProof/>
        </w:rPr>
        <w:t>Prolog Islam dan Gender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Yin Yang:Pusat Studi Gender dan Anak, Vol 4, No.2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Khanafi, I. (2009, Januari-Juni</w:t>
      </w:r>
      <w:r>
        <w:rPr>
          <w:rFonts w:ascii="Times New Roman" w:hAnsi="Times New Roman" w:cs="Times New Roman"/>
          <w:i/>
          <w:iCs/>
          <w:noProof/>
        </w:rPr>
        <w:t>). Analisis Gender untuk Rekonstruksi Keadilan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Muwazah:Pusat Studi Gender, Vol 1, No.1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Laili Jalilah, N. (2013, Juli-Desember). </w:t>
      </w:r>
      <w:r>
        <w:rPr>
          <w:rFonts w:ascii="Times New Roman" w:hAnsi="Times New Roman" w:cs="Times New Roman"/>
          <w:i/>
          <w:iCs/>
          <w:noProof/>
        </w:rPr>
        <w:t>Mereka yang dilupakan:Bias Gender Peran Perempuan dalam Syiar Islam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Telisik:Jurnal Transformasi , Vol.9, No.2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Marzuki. (2008). </w:t>
      </w:r>
      <w:r>
        <w:rPr>
          <w:rFonts w:ascii="Times New Roman" w:hAnsi="Times New Roman" w:cs="Times New Roman"/>
          <w:i/>
          <w:iCs/>
          <w:noProof/>
        </w:rPr>
        <w:t>Studi Tentang Kesetaraan Gender dalam Berbagai Aspek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Masturin. (2015, Desember). </w:t>
      </w:r>
      <w:r>
        <w:rPr>
          <w:rFonts w:ascii="Times New Roman" w:hAnsi="Times New Roman" w:cs="Times New Roman"/>
          <w:i/>
          <w:iCs/>
          <w:noProof/>
        </w:rPr>
        <w:t>Peranan Perempuan dalam Masyarakat Islam di Era post Modernisasi Pendekatan Tafsir Tematik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AT-TAHRIR:Jurnal Pemikiran Islam, Vol.15, No.2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Nauly, M. (2011). </w:t>
      </w:r>
      <w:r>
        <w:rPr>
          <w:rFonts w:ascii="Times New Roman" w:hAnsi="Times New Roman" w:cs="Times New Roman"/>
          <w:i/>
          <w:iCs/>
          <w:noProof/>
        </w:rPr>
        <w:t>Konflik Peran Gender Pada Pria: Teori dan Pendekatan Empirik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Digital Library USU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Puspitawati, H. (2013, Juli-Desember). </w:t>
      </w:r>
      <w:r>
        <w:rPr>
          <w:rFonts w:ascii="Times New Roman" w:hAnsi="Times New Roman" w:cs="Times New Roman"/>
          <w:i/>
          <w:iCs/>
          <w:noProof/>
        </w:rPr>
        <w:t>Konsep, Teori, dan Analisis Gender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Gender dan Keluarga, Vol 4, No.2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Sholahuddin, H. (2016, November). </w:t>
      </w:r>
      <w:r>
        <w:rPr>
          <w:rFonts w:ascii="Times New Roman" w:hAnsi="Times New Roman" w:cs="Times New Roman"/>
          <w:i/>
          <w:iCs/>
          <w:noProof/>
        </w:rPr>
        <w:t>Konsep Kesetaraan Gender dalam Kesaksian Perempuan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Tsaqafah:Jurnal Peradaban Islam, Vol.12, No.2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Suhra, S. (2013, Desember). </w:t>
      </w:r>
      <w:r>
        <w:rPr>
          <w:rFonts w:ascii="Times New Roman" w:hAnsi="Times New Roman" w:cs="Times New Roman"/>
          <w:i/>
          <w:iCs/>
          <w:noProof/>
        </w:rPr>
        <w:t>Kesetaraan Gender dalam Perspektif Alqur'an dan Implikasinya dalam Alqur'an.Al-Umm:Jurnal Studi-Studi Islam, Vol 13, No.2</w:t>
      </w:r>
      <w:r>
        <w:rPr>
          <w:rFonts w:ascii="Times New Roman" w:hAnsi="Times New Roman" w:cs="Times New Roman"/>
          <w:noProof/>
        </w:rPr>
        <w:t>.</w:t>
      </w:r>
    </w:p>
    <w:p w:rsidR="00820DE6" w:rsidRPr="00042009" w:rsidRDefault="00820DE6" w:rsidP="00820DE6">
      <w:pPr>
        <w:spacing w:line="480" w:lineRule="auto"/>
        <w:rPr>
          <w:rFonts w:ascii="Times New Roman" w:hAnsi="Times New Roman" w:cs="Times New Roman"/>
          <w:i/>
          <w:iCs/>
        </w:rPr>
      </w:pPr>
      <w:r w:rsidRPr="00042009">
        <w:rPr>
          <w:rFonts w:ascii="Times New Roman" w:hAnsi="Times New Roman" w:cs="Times New Roman"/>
        </w:rPr>
        <w:t>Syukron, Ahmad (2009, Juli-Desember</w:t>
      </w:r>
      <w:r w:rsidRPr="00042009">
        <w:rPr>
          <w:rFonts w:ascii="Times New Roman" w:hAnsi="Times New Roman" w:cs="Times New Roman"/>
          <w:i/>
          <w:iCs/>
        </w:rPr>
        <w:t xml:space="preserve">). Islam dan Feminisme, Muwazah:Pusat Studi </w:t>
      </w:r>
      <w:r w:rsidRPr="00042009">
        <w:rPr>
          <w:rFonts w:ascii="Times New Roman" w:hAnsi="Times New Roman" w:cs="Times New Roman"/>
          <w:i/>
          <w:iCs/>
        </w:rPr>
        <w:tab/>
        <w:t>Gender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Tobibatussaadah. (2014, Januari-Juni). </w:t>
      </w:r>
      <w:r>
        <w:rPr>
          <w:rFonts w:ascii="Times New Roman" w:hAnsi="Times New Roman" w:cs="Times New Roman"/>
          <w:i/>
          <w:iCs/>
          <w:noProof/>
        </w:rPr>
        <w:t>Perempuan dan Eksistensi Kepemimpinan dalam Islam.Akademika, Vol.19, No.1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Zaprulkhan. (2015, November). </w:t>
      </w:r>
      <w:r>
        <w:rPr>
          <w:rFonts w:ascii="Times New Roman" w:hAnsi="Times New Roman" w:cs="Times New Roman"/>
          <w:i/>
          <w:iCs/>
          <w:noProof/>
        </w:rPr>
        <w:t>Rekonstruksi Peran Politik Perempuan Menurut Musdah Mulia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AT-TAHRIR:Jurnal Pemikiran Islam, Vol.15, No.2</w:t>
      </w:r>
      <w:r>
        <w:rPr>
          <w:rFonts w:ascii="Times New Roman" w:hAnsi="Times New Roman" w:cs="Times New Roman"/>
          <w:noProof/>
        </w:rPr>
        <w:t>.</w:t>
      </w:r>
    </w:p>
    <w:p w:rsidR="00820DE6" w:rsidRDefault="00820DE6" w:rsidP="00820DE6">
      <w:pPr>
        <w:tabs>
          <w:tab w:val="left" w:pos="5355"/>
        </w:tabs>
        <w:spacing w:line="48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Buku: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Abdul, H. M. (2000). </w:t>
      </w:r>
      <w:r w:rsidRPr="00042009">
        <w:rPr>
          <w:rFonts w:ascii="Times New Roman" w:hAnsi="Times New Roman" w:cs="Times New Roman"/>
          <w:i/>
          <w:iCs/>
          <w:noProof/>
        </w:rPr>
        <w:t>Metodologi Tafsir Kajian Komprehensif Metode Para Ahli Tafsir.</w:t>
      </w:r>
      <w:r w:rsidRPr="00042009">
        <w:rPr>
          <w:rFonts w:ascii="Times New Roman" w:hAnsi="Times New Roman" w:cs="Times New Roman"/>
          <w:noProof/>
        </w:rPr>
        <w:t xml:space="preserve"> Yogyakarta: Rajawali Press.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Arikunto, S. (1997). </w:t>
      </w:r>
      <w:r w:rsidRPr="00042009">
        <w:rPr>
          <w:rFonts w:ascii="Times New Roman" w:hAnsi="Times New Roman" w:cs="Times New Roman"/>
          <w:i/>
          <w:iCs/>
          <w:noProof/>
        </w:rPr>
        <w:t>Prosedur Penelitian.</w:t>
      </w:r>
      <w:r w:rsidRPr="00042009">
        <w:rPr>
          <w:rFonts w:ascii="Times New Roman" w:hAnsi="Times New Roman" w:cs="Times New Roman"/>
          <w:noProof/>
        </w:rPr>
        <w:t xml:space="preserve"> Jakarta: Rineka Cipta.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Baidan, N. (1999). </w:t>
      </w:r>
      <w:r w:rsidRPr="00042009">
        <w:rPr>
          <w:rFonts w:ascii="Times New Roman" w:hAnsi="Times New Roman" w:cs="Times New Roman"/>
          <w:i/>
          <w:iCs/>
          <w:noProof/>
        </w:rPr>
        <w:t>Tafsir Bil Ra'yi Upaya Penggalian Konsep Wanita dalam Alqur'an.</w:t>
      </w:r>
      <w:r w:rsidRPr="00042009">
        <w:rPr>
          <w:rFonts w:ascii="Times New Roman" w:hAnsi="Times New Roman" w:cs="Times New Roman"/>
          <w:noProof/>
        </w:rPr>
        <w:t xml:space="preserve"> Yogyakarta: Pustaka Pelajar.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Ba'labaki, M. (1986). </w:t>
      </w:r>
      <w:r w:rsidRPr="00042009">
        <w:rPr>
          <w:rFonts w:ascii="Times New Roman" w:hAnsi="Times New Roman" w:cs="Times New Roman"/>
          <w:i/>
          <w:iCs/>
          <w:noProof/>
        </w:rPr>
        <w:t>Al-Mawrid.</w:t>
      </w:r>
      <w:r w:rsidRPr="00042009">
        <w:rPr>
          <w:rFonts w:ascii="Times New Roman" w:hAnsi="Times New Roman" w:cs="Times New Roman"/>
          <w:noProof/>
        </w:rPr>
        <w:t xml:space="preserve"> Beirut: Dar al-Ilm li al-Malayain.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Barmawi, A. (2006). </w:t>
      </w:r>
      <w:r w:rsidRPr="00042009">
        <w:rPr>
          <w:rFonts w:ascii="Times New Roman" w:hAnsi="Times New Roman" w:cs="Times New Roman"/>
          <w:i/>
          <w:iCs/>
          <w:noProof/>
        </w:rPr>
        <w:t>118 Tokoh Muslim Genius.</w:t>
      </w:r>
      <w:r w:rsidRPr="00042009">
        <w:rPr>
          <w:rFonts w:ascii="Times New Roman" w:hAnsi="Times New Roman" w:cs="Times New Roman"/>
          <w:noProof/>
        </w:rPr>
        <w:t xml:space="preserve"> Jakarta: Restu Agung.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Dara Affiah, N. (2017). </w:t>
      </w:r>
      <w:r w:rsidRPr="00042009">
        <w:rPr>
          <w:rFonts w:ascii="Times New Roman" w:hAnsi="Times New Roman" w:cs="Times New Roman"/>
          <w:i/>
          <w:iCs/>
          <w:noProof/>
        </w:rPr>
        <w:t>Islam, Kepemimpinan dan Seksualitas.</w:t>
      </w:r>
      <w:r w:rsidRPr="00042009">
        <w:rPr>
          <w:rFonts w:ascii="Times New Roman" w:hAnsi="Times New Roman" w:cs="Times New Roman"/>
          <w:noProof/>
        </w:rPr>
        <w:t xml:space="preserve"> Jakarta: Yayasan Pustaka Obor.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Faqih, M. (2000). </w:t>
      </w:r>
      <w:r w:rsidRPr="00042009">
        <w:rPr>
          <w:rFonts w:ascii="Times New Roman" w:hAnsi="Times New Roman" w:cs="Times New Roman"/>
          <w:i/>
          <w:iCs/>
          <w:noProof/>
        </w:rPr>
        <w:t>Analisis Gender dan Transformasi Sosial.</w:t>
      </w:r>
      <w:r w:rsidRPr="00042009">
        <w:rPr>
          <w:rFonts w:ascii="Times New Roman" w:hAnsi="Times New Roman" w:cs="Times New Roman"/>
          <w:noProof/>
        </w:rPr>
        <w:t xml:space="preserve"> Yogyakarta: Pustaka Pelajar.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Hamidah, T. (2011). </w:t>
      </w:r>
      <w:r w:rsidRPr="00042009">
        <w:rPr>
          <w:rFonts w:ascii="Times New Roman" w:hAnsi="Times New Roman" w:cs="Times New Roman"/>
          <w:i/>
          <w:iCs/>
          <w:noProof/>
        </w:rPr>
        <w:t>Fikih Perempuan Berwawasan Keadilan Gender.</w:t>
      </w:r>
      <w:r w:rsidRPr="00042009">
        <w:rPr>
          <w:rFonts w:ascii="Times New Roman" w:hAnsi="Times New Roman" w:cs="Times New Roman"/>
          <w:noProof/>
        </w:rPr>
        <w:t xml:space="preserve"> Malang: UIN Maliki Press.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Husein, M. (2016). </w:t>
      </w:r>
      <w:r w:rsidRPr="00042009">
        <w:rPr>
          <w:rFonts w:ascii="Times New Roman" w:hAnsi="Times New Roman" w:cs="Times New Roman"/>
          <w:i/>
          <w:iCs/>
          <w:noProof/>
        </w:rPr>
        <w:t>Perempuan Islam dan Negara.</w:t>
      </w:r>
      <w:r w:rsidRPr="00042009">
        <w:rPr>
          <w:rFonts w:ascii="Times New Roman" w:hAnsi="Times New Roman" w:cs="Times New Roman"/>
          <w:noProof/>
        </w:rPr>
        <w:t xml:space="preserve"> Yogyakarta: Qalam Nusantara.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Mernissi, F. (2000). </w:t>
      </w:r>
      <w:r w:rsidRPr="00042009">
        <w:rPr>
          <w:rFonts w:ascii="Times New Roman" w:hAnsi="Times New Roman" w:cs="Times New Roman"/>
          <w:i/>
          <w:iCs/>
          <w:noProof/>
        </w:rPr>
        <w:t>Setara di Hadapan Allah.</w:t>
      </w:r>
      <w:r w:rsidRPr="00042009">
        <w:rPr>
          <w:rFonts w:ascii="Times New Roman" w:hAnsi="Times New Roman" w:cs="Times New Roman"/>
          <w:noProof/>
        </w:rPr>
        <w:t xml:space="preserve"> Yogyakarta: SPPA.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Mustafa, A.-M. A. (1993). </w:t>
      </w:r>
      <w:r w:rsidRPr="00042009">
        <w:rPr>
          <w:rFonts w:ascii="Times New Roman" w:hAnsi="Times New Roman" w:cs="Times New Roman"/>
          <w:i/>
          <w:iCs/>
          <w:noProof/>
        </w:rPr>
        <w:t>Tafsir Al-Maraghi Juz 10.</w:t>
      </w:r>
      <w:r w:rsidRPr="00042009">
        <w:rPr>
          <w:rFonts w:ascii="Times New Roman" w:hAnsi="Times New Roman" w:cs="Times New Roman"/>
          <w:noProof/>
        </w:rPr>
        <w:t xml:space="preserve"> Semarang: CV Toha Putra.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lastRenderedPageBreak/>
        <w:t xml:space="preserve">Mustafa, A.-M. A. (1993). </w:t>
      </w:r>
      <w:r w:rsidRPr="00042009">
        <w:rPr>
          <w:rFonts w:ascii="Times New Roman" w:hAnsi="Times New Roman" w:cs="Times New Roman"/>
          <w:i/>
          <w:iCs/>
          <w:noProof/>
        </w:rPr>
        <w:t>Tafsir Al-Maraghi Juz 22.</w:t>
      </w:r>
      <w:r w:rsidRPr="00042009">
        <w:rPr>
          <w:rFonts w:ascii="Times New Roman" w:hAnsi="Times New Roman" w:cs="Times New Roman"/>
          <w:noProof/>
        </w:rPr>
        <w:t xml:space="preserve"> Semarang: CV Toha Putra.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Mustafa, A.-M. A. (1993). </w:t>
      </w:r>
      <w:r w:rsidRPr="00042009">
        <w:rPr>
          <w:rFonts w:ascii="Times New Roman" w:hAnsi="Times New Roman" w:cs="Times New Roman"/>
          <w:i/>
          <w:iCs/>
          <w:noProof/>
        </w:rPr>
        <w:t>Tafsir Al-Maraghi Juz 4.</w:t>
      </w:r>
      <w:r w:rsidRPr="00042009">
        <w:rPr>
          <w:rFonts w:ascii="Times New Roman" w:hAnsi="Times New Roman" w:cs="Times New Roman"/>
          <w:noProof/>
        </w:rPr>
        <w:t xml:space="preserve"> Semarang: CV Toha Putra.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Mustafa, A.-M. A. (1993). </w:t>
      </w:r>
      <w:r w:rsidRPr="00042009">
        <w:rPr>
          <w:rFonts w:ascii="Times New Roman" w:hAnsi="Times New Roman" w:cs="Times New Roman"/>
          <w:i/>
          <w:iCs/>
          <w:noProof/>
        </w:rPr>
        <w:t>Tafsir Al-Maraghi Juz 5.</w:t>
      </w:r>
      <w:r w:rsidRPr="00042009">
        <w:rPr>
          <w:rFonts w:ascii="Times New Roman" w:hAnsi="Times New Roman" w:cs="Times New Roman"/>
          <w:noProof/>
        </w:rPr>
        <w:t xml:space="preserve"> Semarang: CV Toha Putra.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Nuruzzaman, M. (2005). </w:t>
      </w:r>
      <w:r w:rsidRPr="00042009">
        <w:rPr>
          <w:rFonts w:ascii="Times New Roman" w:hAnsi="Times New Roman" w:cs="Times New Roman"/>
          <w:i/>
          <w:iCs/>
          <w:noProof/>
        </w:rPr>
        <w:t>Kiai Husein Membela Perempuan.</w:t>
      </w:r>
      <w:r w:rsidRPr="00042009">
        <w:rPr>
          <w:rFonts w:ascii="Times New Roman" w:hAnsi="Times New Roman" w:cs="Times New Roman"/>
          <w:noProof/>
        </w:rPr>
        <w:t xml:space="preserve"> Yogyakarta: Pustaka Pesantren.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Radianti, Y. (1994). </w:t>
      </w:r>
      <w:r w:rsidRPr="00042009">
        <w:rPr>
          <w:rFonts w:ascii="Times New Roman" w:hAnsi="Times New Roman" w:cs="Times New Roman"/>
          <w:i/>
          <w:iCs/>
          <w:noProof/>
        </w:rPr>
        <w:t>Wanita di Dalam Alqur'an Terj.Qur'an And Women.</w:t>
      </w:r>
      <w:r w:rsidRPr="00042009">
        <w:rPr>
          <w:rFonts w:ascii="Times New Roman" w:hAnsi="Times New Roman" w:cs="Times New Roman"/>
          <w:noProof/>
        </w:rPr>
        <w:t xml:space="preserve"> Bandung: Pustaka.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Shihab, Q. (1997). </w:t>
      </w:r>
      <w:r w:rsidRPr="00042009">
        <w:rPr>
          <w:rFonts w:ascii="Times New Roman" w:hAnsi="Times New Roman" w:cs="Times New Roman"/>
          <w:i/>
          <w:iCs/>
          <w:noProof/>
        </w:rPr>
        <w:t>Membumikan Alqur'an.</w:t>
      </w:r>
      <w:r w:rsidRPr="00042009">
        <w:rPr>
          <w:rFonts w:ascii="Times New Roman" w:hAnsi="Times New Roman" w:cs="Times New Roman"/>
          <w:noProof/>
        </w:rPr>
        <w:t xml:space="preserve"> Bandung: Mizan.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Shihab, Q. (2005). </w:t>
      </w:r>
      <w:r w:rsidRPr="00042009">
        <w:rPr>
          <w:rFonts w:ascii="Times New Roman" w:hAnsi="Times New Roman" w:cs="Times New Roman"/>
          <w:i/>
          <w:iCs/>
          <w:noProof/>
        </w:rPr>
        <w:t>Perempuan.</w:t>
      </w:r>
      <w:r w:rsidRPr="00042009">
        <w:rPr>
          <w:rFonts w:ascii="Times New Roman" w:hAnsi="Times New Roman" w:cs="Times New Roman"/>
          <w:noProof/>
        </w:rPr>
        <w:t xml:space="preserve"> Jakarta: Lentera Hati.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Sugiyono. (2000). </w:t>
      </w:r>
      <w:r w:rsidRPr="00042009">
        <w:rPr>
          <w:rFonts w:ascii="Times New Roman" w:hAnsi="Times New Roman" w:cs="Times New Roman"/>
          <w:i/>
          <w:iCs/>
          <w:noProof/>
        </w:rPr>
        <w:t>Metode Penelitian Kuantitatif Kualitatif R&amp;D.</w:t>
      </w:r>
      <w:r w:rsidRPr="00042009">
        <w:rPr>
          <w:rFonts w:ascii="Times New Roman" w:hAnsi="Times New Roman" w:cs="Times New Roman"/>
          <w:noProof/>
        </w:rPr>
        <w:t xml:space="preserve"> Bandung: Alfabeta.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Suryabrata, S. (1990). </w:t>
      </w:r>
      <w:r w:rsidRPr="00042009">
        <w:rPr>
          <w:rFonts w:ascii="Times New Roman" w:hAnsi="Times New Roman" w:cs="Times New Roman"/>
          <w:i/>
          <w:iCs/>
          <w:noProof/>
        </w:rPr>
        <w:t>Metodologi Penelitian Cet XI.</w:t>
      </w:r>
      <w:r w:rsidRPr="00042009">
        <w:rPr>
          <w:rFonts w:ascii="Times New Roman" w:hAnsi="Times New Roman" w:cs="Times New Roman"/>
          <w:noProof/>
        </w:rPr>
        <w:t xml:space="preserve"> Jakarta: Raja Grafindo Persada.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Tahido Yanggo, H. (2010). </w:t>
      </w:r>
      <w:r w:rsidRPr="00042009">
        <w:rPr>
          <w:rFonts w:ascii="Times New Roman" w:hAnsi="Times New Roman" w:cs="Times New Roman"/>
          <w:i/>
          <w:iCs/>
          <w:noProof/>
        </w:rPr>
        <w:t>Fikih Perempuan Kontemporer.</w:t>
      </w:r>
      <w:r w:rsidRPr="00042009">
        <w:rPr>
          <w:rFonts w:ascii="Times New Roman" w:hAnsi="Times New Roman" w:cs="Times New Roman"/>
          <w:noProof/>
        </w:rPr>
        <w:t xml:space="preserve"> Ciawi: Ghalia Indonesia, Anggota IKAPI.</w:t>
      </w:r>
    </w:p>
    <w:p w:rsidR="00820DE6" w:rsidRPr="00042009" w:rsidRDefault="00820DE6" w:rsidP="00820DE6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042009">
        <w:rPr>
          <w:rFonts w:ascii="Times New Roman" w:hAnsi="Times New Roman" w:cs="Times New Roman"/>
          <w:noProof/>
        </w:rPr>
        <w:t xml:space="preserve">Umar, N. (2001). </w:t>
      </w:r>
      <w:r w:rsidRPr="00042009">
        <w:rPr>
          <w:rFonts w:ascii="Times New Roman" w:hAnsi="Times New Roman" w:cs="Times New Roman"/>
          <w:i/>
          <w:iCs/>
          <w:noProof/>
        </w:rPr>
        <w:t>Argumen Kesetaraan Gender dalam Alqur'an.</w:t>
      </w:r>
      <w:r w:rsidRPr="00042009">
        <w:rPr>
          <w:rFonts w:ascii="Times New Roman" w:hAnsi="Times New Roman" w:cs="Times New Roman"/>
          <w:noProof/>
        </w:rPr>
        <w:t xml:space="preserve"> Jakarta: Paramadina.</w:t>
      </w:r>
    </w:p>
    <w:p w:rsidR="00613312" w:rsidRDefault="00820DE6" w:rsidP="00820DE6">
      <w:r>
        <w:rPr>
          <w:rFonts w:ascii="Times New Roman" w:hAnsi="Times New Roman" w:cs="Times New Roman"/>
        </w:rPr>
        <w:tab/>
      </w:r>
    </w:p>
    <w:sectPr w:rsidR="00613312" w:rsidSect="00C60062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E6"/>
    <w:rsid w:val="000459F0"/>
    <w:rsid w:val="00613312"/>
    <w:rsid w:val="006E21D8"/>
    <w:rsid w:val="00820DE6"/>
    <w:rsid w:val="00C6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E6"/>
    <w:rPr>
      <w:rFonts w:ascii="Calibri" w:eastAsia="Times New Roman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820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E6"/>
    <w:rPr>
      <w:rFonts w:ascii="Calibri" w:eastAsia="Times New Roman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82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3649</Characters>
  <Application>Microsoft Office Word</Application>
  <DocSecurity>0</DocSecurity>
  <Lines>30</Lines>
  <Paragraphs>8</Paragraphs>
  <ScaleCrop>false</ScaleCrop>
  <Company>home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2020-07-08T12:58:00Z</dcterms:created>
  <dcterms:modified xsi:type="dcterms:W3CDTF">2020-07-09T07:14:00Z</dcterms:modified>
</cp:coreProperties>
</file>